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F3" w:rsidRPr="006F40F3" w:rsidRDefault="006F40F3" w:rsidP="006F40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40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Готовность педагогов ДОУ к внедрению федеральных государственных образовательных стандартов дошкольного образования</w:t>
      </w:r>
    </w:p>
    <w:p w:rsidR="006F40F3" w:rsidRPr="006F40F3" w:rsidRDefault="00F266EE" w:rsidP="00F26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Выступление методиста по дошкольному образованию Н.М.Гуськовой</w:t>
      </w:r>
    </w:p>
    <w:p w:rsidR="00AC0E90" w:rsidRDefault="00AC0E90" w:rsidP="00AC0E90">
      <w:pPr>
        <w:pStyle w:val="a3"/>
        <w:jc w:val="both"/>
      </w:pPr>
      <w:r>
        <w:t xml:space="preserve">Впервые в истории Российского образования мы готовимся сейчас к внедрению </w:t>
      </w:r>
      <w:r>
        <w:rPr>
          <w:rStyle w:val="a5"/>
        </w:rPr>
        <w:t xml:space="preserve">Федеральных образовательных стандартов </w:t>
      </w:r>
      <w:hyperlink r:id="rId4" w:history="1">
        <w:r>
          <w:rPr>
            <w:rStyle w:val="a4"/>
            <w:b/>
            <w:bCs/>
          </w:rPr>
          <w:t>дошкольного образования</w:t>
        </w:r>
      </w:hyperlink>
      <w:r>
        <w:t xml:space="preserve"> в соответствии с новым законом «Об образовании в Российской Федерации», вступившим в силу с 1 сентября 2013 года. Александр </w:t>
      </w:r>
      <w:proofErr w:type="spellStart"/>
      <w:r>
        <w:t>Асмолов</w:t>
      </w:r>
      <w:proofErr w:type="spellEnd"/>
      <w:r>
        <w:t xml:space="preserve">, председатель рабочей группы и руководитель Федерального института развития образования, отмечает, что как никогда ранее </w:t>
      </w:r>
      <w:hyperlink r:id="rId5" w:history="1">
        <w:r>
          <w:rPr>
            <w:rStyle w:val="a4"/>
          </w:rPr>
          <w:t>дошкольное образование</w:t>
        </w:r>
      </w:hyperlink>
      <w:r>
        <w:t xml:space="preserve"> приобрело свой статус, стало особым звеном и самоценным уровнем всей системы образования. Главной идеей разработки и внедрения стандартов </w:t>
      </w:r>
      <w:hyperlink r:id="rId6" w:history="1">
        <w:r>
          <w:rPr>
            <w:rStyle w:val="a4"/>
          </w:rPr>
          <w:t>дошкольного образования</w:t>
        </w:r>
      </w:hyperlink>
      <w:r>
        <w:t xml:space="preserve"> стала поддержка разнообразия детства с учетом его главного принципа «Не навреди!». Представители рабочей группы программы работали не только с учетом основных законов развития детства, но и просчитали и учли риски </w:t>
      </w:r>
      <w:proofErr w:type="spellStart"/>
      <w:r>
        <w:t>социокультурного</w:t>
      </w:r>
      <w:proofErr w:type="spellEnd"/>
      <w:r>
        <w:t xml:space="preserve"> плана. Глубокому анализу подверглись ожидания общества в плане открытия новых возможностей для детей. Все это позволило создать своеобразную «социальную матрицу», которая стала путеводной ниточкой для педагогов ДОУ, родителей воспитанников, управленческих кадров системы дошкольного образования.</w:t>
      </w:r>
    </w:p>
    <w:p w:rsidR="00AC0E90" w:rsidRDefault="00AC0E90" w:rsidP="00AC0E90">
      <w:pPr>
        <w:pStyle w:val="a3"/>
        <w:jc w:val="both"/>
      </w:pPr>
      <w:r>
        <w:t xml:space="preserve">Директор Института социологии образования Владимир </w:t>
      </w:r>
      <w:proofErr w:type="spellStart"/>
      <w:r>
        <w:t>Собкин</w:t>
      </w:r>
      <w:proofErr w:type="spellEnd"/>
      <w:r>
        <w:t xml:space="preserve"> отмечает, что необходимость стандартов дошкольного образования обусловлена административными посылами и современной </w:t>
      </w:r>
      <w:proofErr w:type="spellStart"/>
      <w:r>
        <w:t>социокультурной</w:t>
      </w:r>
      <w:proofErr w:type="spellEnd"/>
      <w:r>
        <w:t xml:space="preserve"> обстановкой. </w:t>
      </w:r>
      <w:proofErr w:type="spellStart"/>
      <w:r>
        <w:t>Самоценность</w:t>
      </w:r>
      <w:proofErr w:type="spellEnd"/>
      <w:r>
        <w:t xml:space="preserve"> дошкольного детства требует, чтобы инвестиции в человека начинались уже с момента его рождения и стандарт позволяет обеспечить полноценное интересное и комфортное проживание ребенком дошкольного возраста каждого возрастного периода.</w:t>
      </w:r>
    </w:p>
    <w:p w:rsidR="00AC0E90" w:rsidRDefault="00AC0E90" w:rsidP="00AC0E90">
      <w:pPr>
        <w:pStyle w:val="a3"/>
        <w:jc w:val="both"/>
      </w:pPr>
      <w:r>
        <w:t>Новый нормативный документ Федеральных образовательных стандартов дошкольного образования обеспечивает государственные гарантии равных возможностей для каждого воспитанника ДОУ в получении доступного и качественного дошкольного образования. Именно поэтому акцент в стандарте делается на требования к условиям (психолого-педагогическим, материально-техническим, финансовым, кадровым), которые обеспечат благоприятную социальную ситуацию развития каждого ребенка. Полноценные условия требуют серьезных финансовых затрат, что также учтено в тексте стандарта, где предложены современные механизмы финансирования системы дошкольного образования.</w:t>
      </w:r>
    </w:p>
    <w:p w:rsidR="00AC0E90" w:rsidRDefault="00AC0E90" w:rsidP="00AC0E90">
      <w:pPr>
        <w:pStyle w:val="a3"/>
        <w:jc w:val="both"/>
      </w:pPr>
      <w:r>
        <w:t>Кроме того, меняются ориентиры взаимодействия с детьми «нового времени», что предъявляет высокие требования к системе подготовки педагогических кадров, способных не только создать условия, обеспечивающие эффективность и качество работы с ребенком дошкольного возраста, но и выстроить с ним конструктивное взаимодействие.</w:t>
      </w:r>
    </w:p>
    <w:p w:rsidR="00AC0E90" w:rsidRDefault="00AC0E90" w:rsidP="00AC0E90">
      <w:pPr>
        <w:pStyle w:val="a3"/>
        <w:jc w:val="both"/>
      </w:pPr>
      <w:r>
        <w:t>Вариативность дошкольного образования, достигаемая за счет большого количества и разнообразия вариативных программ, позволяет при единых целевых ориентирах достигать индивидуализации, гибкости, пластичности, многообразия вариантов развития ребенка в дошкольном детстве.</w:t>
      </w:r>
    </w:p>
    <w:p w:rsidR="00AC0E90" w:rsidRDefault="00AC0E90" w:rsidP="00AC0E90">
      <w:pPr>
        <w:pStyle w:val="a3"/>
        <w:jc w:val="both"/>
      </w:pPr>
      <w:proofErr w:type="spellStart"/>
      <w:r>
        <w:t>Гуманитаризация</w:t>
      </w:r>
      <w:proofErr w:type="spellEnd"/>
      <w:r>
        <w:t xml:space="preserve"> дошкольного образования, заложенная в стандартах, меняет ориентиры основной общеобразовательной программы дошкольного образования, которая </w:t>
      </w:r>
      <w:r>
        <w:lastRenderedPageBreak/>
        <w:t>становится программой «психолого-педагогической поддержки позитивной социализации и индивидуализации развития детей» (Виталий Рубцов).</w:t>
      </w:r>
    </w:p>
    <w:p w:rsidR="00AC0E90" w:rsidRDefault="00AC0E90" w:rsidP="00AC0E90">
      <w:pPr>
        <w:pStyle w:val="a3"/>
        <w:jc w:val="both"/>
      </w:pPr>
      <w:r>
        <w:t xml:space="preserve">При таком подходе результатами дошкольного образования становятся целевые ориентиры, которые в ФГТ описаны как интегративные качества личности. Это проявление в деятельности ребенка инициативности и самостоятельности, уверенности в своих силах, положительного отношения к себе и другим при активном взаимодействии </w:t>
      </w:r>
      <w:proofErr w:type="gramStart"/>
      <w:r>
        <w:t>со</w:t>
      </w:r>
      <w:proofErr w:type="gramEnd"/>
      <w:r>
        <w:t xml:space="preserve"> взрослыми и сверстниками, фантазирование, работа воображения, творчество, умение сделать выбор и нести ответственность за его последствия и т.д. Данные ориентиры </w:t>
      </w:r>
      <w:r>
        <w:rPr>
          <w:rStyle w:val="a5"/>
        </w:rPr>
        <w:t>Федеральных образовательных стандартов дошкольного образования</w:t>
      </w:r>
      <w:r>
        <w:t xml:space="preserve"> исключают аттестацию детей с целью выявления уровня освоения ими образовательной программы.</w:t>
      </w:r>
    </w:p>
    <w:p w:rsidR="00AC0E90" w:rsidRDefault="00AC0E90" w:rsidP="006F40F3">
      <w:pPr>
        <w:spacing w:before="100" w:beforeAutospacing="1" w:after="100" w:afterAutospacing="1" w:line="240" w:lineRule="auto"/>
        <w:jc w:val="both"/>
        <w:rPr>
          <w:color w:val="000000"/>
        </w:rPr>
      </w:pPr>
    </w:p>
    <w:p w:rsidR="00AC0E90" w:rsidRDefault="00AC0E90" w:rsidP="006F40F3">
      <w:pPr>
        <w:spacing w:before="100" w:beforeAutospacing="1" w:after="100" w:afterAutospacing="1" w:line="240" w:lineRule="auto"/>
        <w:jc w:val="both"/>
        <w:rPr>
          <w:color w:val="000000"/>
        </w:rPr>
      </w:pPr>
    </w:p>
    <w:p w:rsidR="006F40F3" w:rsidRPr="006F40F3" w:rsidRDefault="006F40F3" w:rsidP="006F4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впервые в истории развития отечественного образования, разрабатывается и внедряется </w:t>
      </w:r>
      <w:r w:rsidRPr="006F4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hyperlink r:id="rId7" w:history="1">
        <w:r w:rsidRPr="006F40F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дошкольного образования</w:t>
        </w:r>
      </w:hyperlink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шаг обусловлен требованиями федерального закона «Об образовании в Российской Федерации», в котором обозначены статус и место дошкольного звена как первой ступени в непрерывной системе образования.</w:t>
      </w:r>
    </w:p>
    <w:p w:rsidR="006F40F3" w:rsidRPr="006F40F3" w:rsidRDefault="006F40F3" w:rsidP="006F4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стандарт – это </w:t>
      </w:r>
      <w:proofErr w:type="spellStart"/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детоцентристский</w:t>
      </w:r>
      <w:proofErr w:type="spellEnd"/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стандарт, разработанный ради ребенка и нацеленный на развитие ребенка с учетом его желаний, интересов, потребностей и способностей. Идея сохранения уникальности и </w:t>
      </w:r>
      <w:proofErr w:type="spellStart"/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 как важного этапа в общем развитии человека является главенствующей в тексте стандарта и красной нитью проходит через требования к основным общеобразовательным программам, требования к условиям реализации программ и требования к результатам </w:t>
      </w:r>
      <w:hyperlink r:id="rId8" w:history="1">
        <w:r w:rsidRPr="006F4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дошкольного образования</w:t>
        </w:r>
      </w:hyperlink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0F3" w:rsidRPr="006F40F3" w:rsidRDefault="006F40F3" w:rsidP="006F4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нового стандарта является повышение уровня профессиональной </w:t>
      </w:r>
      <w:hyperlink r:id="rId9" w:history="1">
        <w:r w:rsidRPr="006F4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компетентности педагогов</w:t>
        </w:r>
      </w:hyperlink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учреждений и повышение культуры педагогической грамотности семьи.</w:t>
      </w:r>
    </w:p>
    <w:p w:rsidR="006F40F3" w:rsidRPr="006F40F3" w:rsidRDefault="006F40F3" w:rsidP="006F4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Воспитатели, которые будут реализовывать данный стандарт, должны владеть достаточно большим объемом психологических знаний и обладать теми компетенциями, которые заложены в данном стандарте. Так же как и сам стандарт, воспитатель должен быть </w:t>
      </w:r>
      <w:proofErr w:type="spellStart"/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детоцентророван</w:t>
      </w:r>
      <w:proofErr w:type="spellEnd"/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сосредоточен на ребенке, независимо от особенностей его развития, здоровья, мировосприятия и т.п. При этом при выстраивании взаимодействия с детьми, взрослый </w:t>
      </w:r>
      <w:proofErr w:type="gramStart"/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роль</w:t>
      </w:r>
      <w:proofErr w:type="gramEnd"/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посредника и намеренно приглушает свою субъективность в пользу ребенка. Он предоставляет инициативу, самостоятельность развития ребенка, которые находятся в зоне его возможностей, поддерживает и поощряет активность, любознательность, инициативность ребенка.</w:t>
      </w:r>
    </w:p>
    <w:p w:rsidR="006F40F3" w:rsidRPr="006F40F3" w:rsidRDefault="006F40F3" w:rsidP="006F4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родители, воспитатели, учителя начальной школы выдвигают разные требования к дошкольному образованию, разработчики </w:t>
      </w:r>
      <w:hyperlink r:id="rId10" w:history="1">
        <w:r w:rsidRPr="006F40F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федеральных государственных образовательных стандартов</w:t>
        </w:r>
      </w:hyperlink>
      <w:r w:rsidRPr="006F4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образования</w:t>
      </w:r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стараются учесть интересы всех участников образовательного процесса и, в первую очередь, ребенка. А значит, </w:t>
      </w:r>
      <w:hyperlink r:id="rId11" w:anchor="more-103" w:history="1">
        <w:r w:rsidRPr="006F4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педагоги и родители</w:t>
        </w:r>
      </w:hyperlink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осознавать значимость социализации ребенка, развития у него потребности в творчестве, любознательности, стремления к достижению успеха.</w:t>
      </w:r>
    </w:p>
    <w:p w:rsidR="006F40F3" w:rsidRPr="006F40F3" w:rsidRDefault="006F40F3" w:rsidP="006F4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F4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40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E61790" w:rsidRPr="006F40F3" w:rsidRDefault="00E61790">
      <w:pPr>
        <w:rPr>
          <w:lang w:val="en-US"/>
        </w:rPr>
      </w:pPr>
    </w:p>
    <w:sectPr w:rsidR="00E61790" w:rsidRPr="006F40F3" w:rsidSect="00E6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40F3"/>
    <w:rsid w:val="0028514A"/>
    <w:rsid w:val="003B0E6E"/>
    <w:rsid w:val="006F40F3"/>
    <w:rsid w:val="00AC0E90"/>
    <w:rsid w:val="00E61790"/>
    <w:rsid w:val="00F2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90"/>
  </w:style>
  <w:style w:type="paragraph" w:styleId="2">
    <w:name w:val="heading 2"/>
    <w:basedOn w:val="a"/>
    <w:link w:val="20"/>
    <w:uiPriority w:val="9"/>
    <w:qFormat/>
    <w:rsid w:val="006F4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40F3"/>
    <w:rPr>
      <w:color w:val="0000FF"/>
      <w:u w:val="single"/>
    </w:rPr>
  </w:style>
  <w:style w:type="character" w:styleId="a5">
    <w:name w:val="Strong"/>
    <w:basedOn w:val="a0"/>
    <w:uiPriority w:val="22"/>
    <w:qFormat/>
    <w:rsid w:val="006F4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mikheev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l-mikheev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-mikheeva.ru" TargetMode="External"/><Relationship Id="rId11" Type="http://schemas.openxmlformats.org/officeDocument/2006/relationships/hyperlink" Target="http://el-mikheeva.ru/tvorchestvo-nashih-vospitateley/opyit-rabotyi-s-roditelyami" TargetMode="External"/><Relationship Id="rId5" Type="http://schemas.openxmlformats.org/officeDocument/2006/relationships/hyperlink" Target="http://el-mikheeva.ru" TargetMode="External"/><Relationship Id="rId10" Type="http://schemas.openxmlformats.org/officeDocument/2006/relationships/hyperlink" Target="http://el-mikheeva.ru/sovremennoe-doshkolnoe-obrazovanie/federalnyie-gosudarstvennyie-trebova" TargetMode="External"/><Relationship Id="rId4" Type="http://schemas.openxmlformats.org/officeDocument/2006/relationships/hyperlink" Target="http://el-mikheeva.ru" TargetMode="External"/><Relationship Id="rId9" Type="http://schemas.openxmlformats.org/officeDocument/2006/relationships/hyperlink" Target="http://el-mikheeva.ru/avtor/diagnosticheskie-metodiki-kak-forma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2013-09-16T09:35:00Z</cp:lastPrinted>
  <dcterms:created xsi:type="dcterms:W3CDTF">2013-09-16T09:33:00Z</dcterms:created>
  <dcterms:modified xsi:type="dcterms:W3CDTF">2015-06-03T04:59:00Z</dcterms:modified>
</cp:coreProperties>
</file>